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03" w:rsidRPr="00E57ADA" w:rsidRDefault="00AA6426" w:rsidP="00386EC8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E5C03" w:rsidRPr="00D86BFA">
        <w:rPr>
          <w:rFonts w:ascii="Times New Roman" w:hAnsi="Times New Roman"/>
          <w:color w:val="000000"/>
          <w:sz w:val="28"/>
          <w:szCs w:val="28"/>
        </w:rPr>
        <w:t>ЗАТВЕРДЖЕНО</w:t>
      </w:r>
      <w:r w:rsidR="00D5473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6E5C03" w:rsidRPr="00D86BFA" w:rsidRDefault="006E5C03" w:rsidP="00386EC8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 xml:space="preserve">    Рішення </w:t>
      </w:r>
      <w:r>
        <w:rPr>
          <w:rFonts w:ascii="Times New Roman" w:hAnsi="Times New Roman"/>
          <w:color w:val="000000"/>
          <w:sz w:val="28"/>
          <w:szCs w:val="28"/>
        </w:rPr>
        <w:t>сімнадцятої</w:t>
      </w:r>
      <w:r w:rsidR="00386EC8">
        <w:rPr>
          <w:rFonts w:ascii="Times New Roman" w:hAnsi="Times New Roman"/>
          <w:color w:val="000000"/>
          <w:sz w:val="28"/>
          <w:szCs w:val="28"/>
        </w:rPr>
        <w:t xml:space="preserve"> позачергової</w:t>
      </w:r>
    </w:p>
    <w:p w:rsidR="006E5C03" w:rsidRPr="00D86BFA" w:rsidRDefault="006E5C03" w:rsidP="00386EC8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2A4F">
        <w:rPr>
          <w:rFonts w:ascii="Times New Roman" w:hAnsi="Times New Roman"/>
          <w:color w:val="000000"/>
          <w:sz w:val="28"/>
          <w:szCs w:val="28"/>
        </w:rPr>
        <w:t>с</w:t>
      </w:r>
      <w:r w:rsidR="00386EC8">
        <w:rPr>
          <w:rFonts w:ascii="Times New Roman" w:hAnsi="Times New Roman"/>
          <w:color w:val="000000"/>
          <w:sz w:val="28"/>
          <w:szCs w:val="28"/>
        </w:rPr>
        <w:t xml:space="preserve">есії </w:t>
      </w:r>
      <w:r w:rsidRPr="00D86BFA">
        <w:rPr>
          <w:rFonts w:ascii="Times New Roman" w:hAnsi="Times New Roman"/>
          <w:color w:val="000000"/>
          <w:sz w:val="28"/>
          <w:szCs w:val="28"/>
        </w:rPr>
        <w:t xml:space="preserve">Новгород-Сіверської </w:t>
      </w:r>
    </w:p>
    <w:p w:rsidR="006E5C03" w:rsidRPr="00D86BFA" w:rsidRDefault="006E5C03" w:rsidP="00386EC8">
      <w:pPr>
        <w:spacing w:after="0" w:line="36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 xml:space="preserve">    міської ради VIII скликання</w:t>
      </w:r>
    </w:p>
    <w:p w:rsidR="006E5C03" w:rsidRDefault="00D5473B" w:rsidP="00386EC8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2A4F">
        <w:rPr>
          <w:rFonts w:ascii="Times New Roman" w:hAnsi="Times New Roman"/>
          <w:color w:val="000000"/>
          <w:sz w:val="28"/>
          <w:szCs w:val="28"/>
        </w:rPr>
        <w:t>22 лип</w:t>
      </w:r>
      <w:r>
        <w:rPr>
          <w:rFonts w:ascii="Times New Roman" w:hAnsi="Times New Roman"/>
          <w:color w:val="000000"/>
          <w:sz w:val="28"/>
          <w:szCs w:val="28"/>
        </w:rPr>
        <w:t>ня</w:t>
      </w:r>
      <w:r w:rsidR="00F00C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C03" w:rsidRPr="00D86BFA">
        <w:rPr>
          <w:rFonts w:ascii="Times New Roman" w:hAnsi="Times New Roman"/>
          <w:color w:val="000000"/>
          <w:sz w:val="28"/>
          <w:szCs w:val="28"/>
        </w:rPr>
        <w:t>202</w:t>
      </w:r>
      <w:r w:rsidR="006E5C03">
        <w:rPr>
          <w:rFonts w:ascii="Times New Roman" w:hAnsi="Times New Roman"/>
          <w:color w:val="000000"/>
          <w:sz w:val="28"/>
          <w:szCs w:val="28"/>
        </w:rPr>
        <w:t>2</w:t>
      </w:r>
      <w:r w:rsidR="006E5C03" w:rsidRPr="00D86BFA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892A4F">
        <w:rPr>
          <w:rFonts w:ascii="Times New Roman" w:hAnsi="Times New Roman"/>
          <w:color w:val="000000"/>
          <w:sz w:val="28"/>
          <w:szCs w:val="28"/>
        </w:rPr>
        <w:t xml:space="preserve"> 662</w:t>
      </w:r>
    </w:p>
    <w:p w:rsidR="006E5C03" w:rsidRDefault="006E5C03" w:rsidP="006E5C03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DA529E" w:rsidRPr="00DC73B5" w:rsidTr="009741D8">
        <w:trPr>
          <w:trHeight w:val="2608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Default="00D5473B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1934"/>
            <w:bookmarkEnd w:id="1"/>
          </w:p>
          <w:p w:rsidR="00DA529E" w:rsidRDefault="00DA529E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DA529E" w:rsidRDefault="00DA529E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Новгород-Сіверської</w:t>
            </w:r>
          </w:p>
          <w:p w:rsidR="00DA529E" w:rsidRDefault="00DA529E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</w:t>
            </w:r>
          </w:p>
          <w:p w:rsidR="00DA529E" w:rsidRPr="00D5473B" w:rsidRDefault="00DA529E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640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r w:rsidRPr="00640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DA529E" w:rsidRPr="00DC73B5" w:rsidRDefault="00714EDB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640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="00DA529E"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A529E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уповноваженого органу, який розглянув фінансовий план)</w:t>
            </w:r>
          </w:p>
          <w:p w:rsidR="00DA529E" w:rsidRPr="00DC73B5" w:rsidRDefault="00D5473B" w:rsidP="00DA529E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DA529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5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головиз питань діяльності виконавчих органів міської ради</w:t>
            </w:r>
          </w:p>
          <w:p w:rsidR="00DA529E" w:rsidRPr="0039210F" w:rsidRDefault="00D5473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14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714EDB" w:rsidRPr="00392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(прізвище та ініціали заступника міського голови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321"/>
      </w:tblGrid>
      <w:tr w:rsidR="00DA529E" w:rsidRPr="00DC73B5" w:rsidTr="00DA529E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DA529E" w:rsidRPr="00DC73B5" w:rsidTr="00DA529E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A529E" w:rsidRPr="00DC73B5" w:rsidTr="00DA529E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A62316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32324164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5473B"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473B" w:rsidRPr="00714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5473B" w:rsidRPr="00803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473B" w:rsidRPr="00714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A62316" w:rsidRDefault="00DA529E" w:rsidP="00D5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A62316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16062,Чернігівська обл.,Новгород-С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іверський район, с.</w:t>
            </w:r>
            <w:r w:rsid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Юхнове, вул.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Шкільна,</w:t>
            </w:r>
            <w:r w:rsid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D5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529E" w:rsidRPr="00DC73B5" w:rsidTr="00DA529E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4F47BE" w:rsidRDefault="00DA529E" w:rsidP="0064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E6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в.о. директора </w:t>
            </w:r>
            <w:r w:rsidR="00956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Науменко М.І.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529E" w:rsidRPr="00DC73B5" w:rsidRDefault="00DA529E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14EDB" w:rsidRDefault="00714EDB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9" w:name="1944"/>
      <w:bookmarkEnd w:id="9"/>
    </w:p>
    <w:p w:rsidR="00DA529E" w:rsidRPr="00DC73B5" w:rsidRDefault="00DA529E" w:rsidP="0071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5D2A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НСОВИЙ ПЛАН ПІДПРИЄМСТВА НА 2022</w:t>
      </w:r>
      <w:r w:rsidR="00F00C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0" w:name="1948"/>
      <w:bookmarkEnd w:id="10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DA529E" w:rsidRPr="00DC73B5" w:rsidRDefault="00DA529E" w:rsidP="0071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 виміру: тис. гривень</w:t>
      </w:r>
    </w:p>
    <w:tbl>
      <w:tblPr>
        <w:tblW w:w="9781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0"/>
        <w:gridCol w:w="426"/>
        <w:gridCol w:w="141"/>
        <w:gridCol w:w="215"/>
        <w:gridCol w:w="69"/>
        <w:gridCol w:w="425"/>
        <w:gridCol w:w="142"/>
        <w:gridCol w:w="283"/>
        <w:gridCol w:w="284"/>
        <w:gridCol w:w="425"/>
        <w:gridCol w:w="284"/>
        <w:gridCol w:w="567"/>
        <w:gridCol w:w="141"/>
        <w:gridCol w:w="709"/>
      </w:tblGrid>
      <w:tr w:rsidR="005D2A14" w:rsidRPr="00DC73B5" w:rsidTr="00835364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2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5D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5D2A14" w:rsidRPr="00DC73B5" w:rsidTr="00835364">
        <w:trPr>
          <w:trHeight w:val="1321"/>
        </w:trPr>
        <w:tc>
          <w:tcPr>
            <w:tcW w:w="567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82" w:type="dxa"/>
            <w:gridSpan w:val="3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5D2A14" w:rsidRPr="00DC73B5" w:rsidTr="00835364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5D2A14" w:rsidRPr="00DC73B5" w:rsidTr="00835364"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71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D3B6D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2E6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D3B6D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E3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377467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2E6D23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195,4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D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дохід від операційної оренди активів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субвенція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D3B6D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4E1909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4E1909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A14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доходів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C73B5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D3B6D" w:rsidRDefault="00E30E41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3722E" w:rsidRDefault="00F728C9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="00105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FC47E7" w:rsidRDefault="00F728C9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 w:rsidR="00105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FC47E7" w:rsidRDefault="00105B86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FC47E7" w:rsidRDefault="00F728C9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105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  <w:r w:rsidR="00105B86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ED73D7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ED73D7" w:rsidP="00DA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="00ED73D7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ED73D7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ED73D7"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,98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ED73D7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38,27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BD620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53,02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витрати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968</w:t>
            </w:r>
            <w:r w:rsidR="00F728C9"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F728C9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294,94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</w:t>
            </w:r>
            <w:r w:rsidR="00F728C9"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219</w:t>
            </w:r>
            <w:r w:rsidR="00F728C9"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D5473B" w:rsidRDefault="00866C6B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</w:t>
            </w:r>
            <w:r w:rsidR="00F728C9" w:rsidRPr="00D5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,27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7A2840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7A2840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lang w:eastAsia="ru-RU"/>
              </w:rPr>
              <w:t>-109,53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835364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61,42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A14" w:rsidRPr="00577AE7" w:rsidRDefault="00D34042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61,42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34042" w:rsidRPr="00577AE7">
              <w:rPr>
                <w:rFonts w:ascii="Times New Roman" w:eastAsia="Times New Roman" w:hAnsi="Times New Roman" w:cs="Times New Roman"/>
                <w:lang w:eastAsia="ru-RU"/>
              </w:rPr>
              <w:t>109,53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A14" w:rsidRPr="00577AE7" w:rsidRDefault="005D2A14" w:rsidP="00DA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20,43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20,43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20,43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20,43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A53026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rPr>
          <w:trHeight w:val="328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EDB" w:rsidRPr="00577AE7" w:rsidTr="00835364">
        <w:trPr>
          <w:trHeight w:val="328"/>
        </w:trPr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DB" w:rsidRPr="00577AE7" w:rsidRDefault="00714EDB" w:rsidP="0071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Елементи операційних витрат (разом)</w:t>
            </w:r>
          </w:p>
        </w:tc>
      </w:tr>
      <w:tr w:rsidR="00D34042" w:rsidRPr="00577AE7" w:rsidTr="00835364"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Матеріальні витрати + електроенергія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90,92</w:t>
            </w:r>
          </w:p>
        </w:tc>
      </w:tr>
      <w:tr w:rsidR="00D5473B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73B" w:rsidRPr="00577AE7" w:rsidRDefault="00D5473B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396,93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22,25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D34042" w:rsidRPr="00577AE7" w:rsidTr="00835364">
        <w:trPr>
          <w:trHeight w:val="492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операційні витрати: дозвіл, </w:t>
            </w:r>
            <w:proofErr w:type="spellStart"/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34042" w:rsidRPr="00577AE7" w:rsidTr="00835364">
        <w:trPr>
          <w:trHeight w:val="330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225,27</w:t>
            </w:r>
          </w:p>
        </w:tc>
      </w:tr>
      <w:tr w:rsidR="00D34042" w:rsidRPr="00577AE7" w:rsidTr="00835364"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ПДВ, що підлягає сплаті до бюджету за підсумками </w:t>
            </w: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звітного періоду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податки, у тому числі</w:t>
            </w:r>
          </w:p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погашення </w:t>
            </w:r>
            <w:proofErr w:type="spellStart"/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реструктуризованих</w:t>
            </w:r>
            <w:proofErr w:type="spellEnd"/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</w:p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rPr>
          <w:trHeight w:val="435"/>
        </w:trPr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D34042" w:rsidRPr="00577AE7" w:rsidTr="00835364">
        <w:trPr>
          <w:trHeight w:val="386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Капітальне будівництво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rPr>
          <w:trHeight w:val="605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rPr>
          <w:trHeight w:val="998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rPr>
          <w:trHeight w:val="1013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340, 350, 360, 370, 380)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577AE7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577AE7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DC73B5" w:rsidTr="00835364">
        <w:trPr>
          <w:trHeight w:val="378"/>
        </w:trPr>
        <w:tc>
          <w:tcPr>
            <w:tcW w:w="9781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D34042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Чисельність працівників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161800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 вартість основних засобів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7F092A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707,19</w:t>
            </w:r>
          </w:p>
        </w:tc>
      </w:tr>
      <w:tr w:rsidR="00D34042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 заборгованість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4042" w:rsidRPr="00DC73B5" w:rsidTr="00835364">
        <w:tc>
          <w:tcPr>
            <w:tcW w:w="567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042" w:rsidRPr="00DC73B5" w:rsidRDefault="00D34042" w:rsidP="00D34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529E" w:rsidRPr="00DC73B5" w:rsidRDefault="00DA529E" w:rsidP="00DA52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3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92713" w:rsidRPr="00714EDB" w:rsidRDefault="002E5E01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792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фінансового плану на 2022 рік</w:t>
      </w:r>
    </w:p>
    <w:p w:rsidR="00792713" w:rsidRDefault="002E5E01" w:rsidP="00792713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Комунальне підприємство Новгород-Сіверської міської ради </w:t>
      </w:r>
    </w:p>
    <w:p w:rsidR="002E5E01" w:rsidRDefault="002E5E01" w:rsidP="00792713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Чернігівської області «Горбівське»</w:t>
      </w:r>
    </w:p>
    <w:p w:rsidR="00792713" w:rsidRPr="00792713" w:rsidRDefault="00792713" w:rsidP="00792713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5E01" w:rsidRPr="000E2BE0" w:rsidRDefault="000E2BE0" w:rsidP="000E2BE0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2E5E01" w:rsidRPr="000E2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Дані про підприємство, персонал та фонд оплати праці</w:t>
      </w:r>
    </w:p>
    <w:p w:rsidR="002E5E01" w:rsidRPr="004226E0" w:rsidRDefault="002E5E01" w:rsidP="00BC0A29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</w:p>
    <w:p w:rsidR="006236F3" w:rsidRDefault="002E5E01" w:rsidP="00BC0A29">
      <w:pPr>
        <w:tabs>
          <w:tab w:val="left" w:pos="7305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F9250B">
        <w:rPr>
          <w:rStyle w:val="fontstyle21"/>
          <w:color w:val="auto"/>
          <w:sz w:val="28"/>
          <w:szCs w:val="28"/>
        </w:rPr>
        <w:t xml:space="preserve">Комунальне підприємство Новгород-Сіверської міської ради Чернігівської області «Горбівське» займається наданням послуг з </w:t>
      </w:r>
      <w:r w:rsidR="006236F3">
        <w:rPr>
          <w:rStyle w:val="fontstyle21"/>
          <w:color w:val="auto"/>
          <w:sz w:val="28"/>
          <w:szCs w:val="28"/>
        </w:rPr>
        <w:t>централізованого водопостачання, що є його основним видом діяльності.</w:t>
      </w:r>
      <w:r w:rsidR="00AA6426" w:rsidRPr="00AA6426">
        <w:rPr>
          <w:rFonts w:ascii="Times New Roman" w:hAnsi="Times New Roman" w:cs="Times New Roman"/>
          <w:sz w:val="28"/>
          <w:szCs w:val="28"/>
        </w:rPr>
        <w:t xml:space="preserve"> </w:t>
      </w:r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грудні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2021 року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завершилася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реорганізація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правонаступником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 xml:space="preserve">   КП «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Команське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>», КП «</w:t>
      </w:r>
      <w:proofErr w:type="spellStart"/>
      <w:r w:rsidR="00AA6426">
        <w:rPr>
          <w:rFonts w:ascii="Times New Roman" w:hAnsi="Times New Roman" w:cs="Times New Roman"/>
          <w:sz w:val="28"/>
          <w:szCs w:val="28"/>
          <w:lang w:val="ru-RU"/>
        </w:rPr>
        <w:t>Об'єднанське</w:t>
      </w:r>
      <w:proofErr w:type="spellEnd"/>
      <w:r w:rsidR="00AA642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E5E01" w:rsidRDefault="003925B6" w:rsidP="00BC0A29">
      <w:pPr>
        <w:tabs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 xml:space="preserve"> </w:t>
      </w:r>
      <w:r w:rsidR="002E5E01" w:rsidRPr="00F9250B">
        <w:rPr>
          <w:rStyle w:val="fontstyle21"/>
          <w:color w:val="auto"/>
          <w:sz w:val="28"/>
          <w:szCs w:val="28"/>
        </w:rPr>
        <w:t xml:space="preserve">Підприємство </w:t>
      </w:r>
      <w:r w:rsidR="002E5E01" w:rsidRPr="00F9250B">
        <w:rPr>
          <w:rFonts w:ascii="Times New Roman" w:hAnsi="Times New Roman" w:cs="Times New Roman"/>
          <w:sz w:val="28"/>
          <w:szCs w:val="28"/>
        </w:rPr>
        <w:t xml:space="preserve">сплачує такі види податків: плата за користування надрами; єдиний податок; податок на прибуток. </w:t>
      </w:r>
    </w:p>
    <w:p w:rsidR="002E5E01" w:rsidRPr="00736B7E" w:rsidRDefault="002E5E01" w:rsidP="0079271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Середньооблікова кількість усіх працівників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еквіваленті повної зайнятості 5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іб.</w:t>
      </w:r>
      <w:r w:rsidR="001B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оплату праці  376,83  тис. грн.</w:t>
      </w:r>
      <w:r w:rsidR="001B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Середньомісячна заробітна плата  66</w:t>
      </w:r>
      <w:r w:rsidR="00736B7E" w:rsidRPr="00736B7E">
        <w:rPr>
          <w:rFonts w:ascii="Times New Roman" w:eastAsia="Times New Roman" w:hAnsi="Times New Roman" w:cs="Times New Roman"/>
          <w:sz w:val="28"/>
          <w:szCs w:val="28"/>
          <w:lang w:eastAsia="ru-RU"/>
        </w:rPr>
        <w:t>15,5</w:t>
      </w:r>
      <w:r w:rsidR="00E333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Pr="0073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2E5E01" w:rsidRDefault="002E5E01" w:rsidP="00BC0A29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 w:rsidRPr="004226E0">
        <w:rPr>
          <w:rStyle w:val="fontstyle01"/>
          <w:b w:val="0"/>
          <w:sz w:val="28"/>
          <w:szCs w:val="28"/>
        </w:rPr>
        <w:t xml:space="preserve">Відрахування на загальнообов'язкове державне соціальне страхування на оплату праці </w:t>
      </w:r>
      <w:r w:rsidR="00736B7E">
        <w:rPr>
          <w:rStyle w:val="fontstyle01"/>
          <w:b w:val="0"/>
          <w:sz w:val="28"/>
          <w:szCs w:val="28"/>
        </w:rPr>
        <w:t>87,32 тис. грн. (396,93</w:t>
      </w:r>
      <w:r w:rsidR="00E3336A">
        <w:rPr>
          <w:rStyle w:val="fontstyle01"/>
          <w:b w:val="0"/>
          <w:sz w:val="28"/>
          <w:szCs w:val="28"/>
        </w:rPr>
        <w:t>х</w:t>
      </w:r>
      <w:r>
        <w:rPr>
          <w:rStyle w:val="fontstyle01"/>
          <w:b w:val="0"/>
          <w:sz w:val="28"/>
          <w:szCs w:val="28"/>
        </w:rPr>
        <w:t>22%).</w:t>
      </w:r>
    </w:p>
    <w:p w:rsidR="002E5E01" w:rsidRDefault="002E6D23" w:rsidP="00BC0A29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Фактичні доходи підприємства за 2021 рік становлять </w:t>
      </w:r>
      <w:r w:rsidR="00866C6B">
        <w:rPr>
          <w:rStyle w:val="fontstyle01"/>
          <w:b w:val="0"/>
          <w:sz w:val="28"/>
          <w:szCs w:val="28"/>
        </w:rPr>
        <w:t>–325263,89 грн.</w:t>
      </w:r>
    </w:p>
    <w:p w:rsidR="00866C6B" w:rsidRDefault="00866C6B" w:rsidP="00BC0A29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Дохід від надання послуг з централізованого </w:t>
      </w:r>
      <w:r w:rsidR="00792713">
        <w:rPr>
          <w:rStyle w:val="fontstyle01"/>
          <w:b w:val="0"/>
          <w:sz w:val="28"/>
          <w:szCs w:val="28"/>
        </w:rPr>
        <w:t>водопостачання – 89974,38 грн.</w:t>
      </w:r>
      <w:r w:rsidR="00AA6426">
        <w:rPr>
          <w:rStyle w:val="fontstyle01"/>
          <w:b w:val="0"/>
          <w:sz w:val="28"/>
          <w:szCs w:val="28"/>
        </w:rPr>
        <w:t xml:space="preserve"> </w:t>
      </w:r>
      <w:r w:rsidR="00792713">
        <w:rPr>
          <w:rStyle w:val="fontstyle01"/>
          <w:b w:val="0"/>
          <w:sz w:val="28"/>
          <w:szCs w:val="28"/>
        </w:rPr>
        <w:t xml:space="preserve">Підтримка з </w:t>
      </w:r>
      <w:r>
        <w:rPr>
          <w:rStyle w:val="fontstyle01"/>
          <w:b w:val="0"/>
          <w:sz w:val="28"/>
          <w:szCs w:val="28"/>
        </w:rPr>
        <w:t xml:space="preserve"> місько</w:t>
      </w:r>
      <w:r w:rsidR="00792713">
        <w:rPr>
          <w:rStyle w:val="fontstyle01"/>
          <w:b w:val="0"/>
          <w:sz w:val="28"/>
          <w:szCs w:val="28"/>
        </w:rPr>
        <w:t xml:space="preserve">го бюджету </w:t>
      </w:r>
      <w:r>
        <w:rPr>
          <w:rStyle w:val="fontstyle01"/>
          <w:b w:val="0"/>
          <w:sz w:val="28"/>
          <w:szCs w:val="28"/>
        </w:rPr>
        <w:t xml:space="preserve"> – 235289,51</w:t>
      </w:r>
      <w:r w:rsidR="00792713">
        <w:rPr>
          <w:rStyle w:val="fontstyle01"/>
          <w:b w:val="0"/>
          <w:sz w:val="28"/>
          <w:szCs w:val="28"/>
        </w:rPr>
        <w:t xml:space="preserve"> грн.</w:t>
      </w:r>
    </w:p>
    <w:p w:rsidR="00714EDB" w:rsidRDefault="00714EDB" w:rsidP="00714ED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</w:rPr>
      </w:pPr>
    </w:p>
    <w:p w:rsidR="00565DD9" w:rsidRPr="00714EDB" w:rsidRDefault="00714EDB" w:rsidP="00714ED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714EDB">
        <w:rPr>
          <w:rFonts w:ascii="Times New Roman" w:eastAsia="Times New Roman" w:hAnsi="Times New Roman" w:cs="Times New Roman"/>
          <w:b/>
          <w:bCs/>
          <w:sz w:val="28"/>
          <w:szCs w:val="27"/>
        </w:rPr>
        <w:t>2. Інформація про бізнес підприємства</w:t>
      </w:r>
      <w:r w:rsidR="002810DF"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565DD9" w:rsidRPr="00616B1D">
        <w:rPr>
          <w:rFonts w:ascii="Times New Roman" w:eastAsia="Times New Roman" w:hAnsi="Times New Roman" w:cs="Times New Roman"/>
          <w:sz w:val="27"/>
          <w:szCs w:val="27"/>
        </w:rPr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8"/>
        <w:gridCol w:w="1055"/>
        <w:gridCol w:w="1078"/>
        <w:gridCol w:w="1543"/>
        <w:gridCol w:w="1618"/>
      </w:tblGrid>
      <w:tr w:rsidR="00565DD9" w:rsidRPr="00616B1D" w:rsidTr="00565DD9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діяльності</w:t>
            </w: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Фактичний показник отриманого чистого доходу (виручки) від реалізації продукції (товарів, робіт, послуг) за минулий 2021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565DD9" w:rsidRPr="00616B1D" w:rsidTr="00565DD9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B1D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65DD9" w:rsidRPr="00616B1D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0DF" w:rsidRPr="002810DF" w:rsidTr="00565DD9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10D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810DF" w:rsidRPr="002810DF" w:rsidTr="00565DD9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36.00 Забір, очищення та постачання води (основний)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1C1" w:rsidRPr="002810DF" w:rsidRDefault="008C71C1" w:rsidP="008C71C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8C71C1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8C71C1"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499,4</w:t>
            </w:r>
          </w:p>
        </w:tc>
      </w:tr>
      <w:tr w:rsidR="002810DF" w:rsidRPr="002810DF" w:rsidTr="008C71C1">
        <w:trPr>
          <w:trHeight w:val="843"/>
        </w:trPr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0A301C" w:rsidP="008C71C1">
            <w:pPr>
              <w:pStyle w:val="na"/>
              <w:rPr>
                <w:bCs/>
                <w:sz w:val="28"/>
                <w:szCs w:val="28"/>
              </w:rPr>
            </w:pPr>
            <w:r w:rsidRPr="002810DF">
              <w:rPr>
                <w:sz w:val="28"/>
                <w:szCs w:val="28"/>
                <w:lang w:val="uk-UA"/>
              </w:rPr>
              <w:t xml:space="preserve">01.61 </w:t>
            </w:r>
            <w:proofErr w:type="spellStart"/>
            <w:r w:rsidRPr="002810DF">
              <w:rPr>
                <w:sz w:val="28"/>
                <w:szCs w:val="28"/>
              </w:rPr>
              <w:t>Допоміжна</w:t>
            </w:r>
            <w:proofErr w:type="spellEnd"/>
            <w:r w:rsidR="006236F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10DF">
              <w:rPr>
                <w:sz w:val="28"/>
                <w:szCs w:val="28"/>
              </w:rPr>
              <w:t>діяльність</w:t>
            </w:r>
            <w:proofErr w:type="spellEnd"/>
            <w:r w:rsidRPr="002810DF">
              <w:rPr>
                <w:sz w:val="28"/>
                <w:szCs w:val="28"/>
              </w:rPr>
              <w:t xml:space="preserve"> у </w:t>
            </w:r>
            <w:proofErr w:type="spellStart"/>
            <w:r w:rsidRPr="002810DF">
              <w:rPr>
                <w:sz w:val="28"/>
                <w:szCs w:val="28"/>
              </w:rPr>
              <w:t>рослинництві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8C71C1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8C71C1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205,0</w:t>
            </w:r>
          </w:p>
        </w:tc>
      </w:tr>
      <w:tr w:rsidR="002810DF" w:rsidRPr="002810DF" w:rsidTr="00565DD9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2810DF" w:rsidRDefault="000A301C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0DF">
              <w:rPr>
                <w:rFonts w:ascii="Times New Roman" w:eastAsia="Times New Roman" w:hAnsi="Times New Roman" w:cs="Times New Roman"/>
                <w:sz w:val="28"/>
                <w:szCs w:val="28"/>
              </w:rPr>
              <w:t>704,4</w:t>
            </w:r>
          </w:p>
        </w:tc>
      </w:tr>
    </w:tbl>
    <w:p w:rsidR="00565DD9" w:rsidRDefault="00565DD9" w:rsidP="00565D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A6426" w:rsidRDefault="00AA6426" w:rsidP="00565DD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65DD9" w:rsidRPr="00835364" w:rsidRDefault="00714EDB" w:rsidP="00714ED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835364"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 xml:space="preserve">3. </w:t>
      </w:r>
      <w:r w:rsidR="00565DD9" w:rsidRPr="00835364">
        <w:rPr>
          <w:rFonts w:ascii="Times New Roman" w:eastAsia="Times New Roman" w:hAnsi="Times New Roman" w:cs="Times New Roman"/>
          <w:b/>
          <w:bCs/>
          <w:sz w:val="28"/>
          <w:szCs w:val="27"/>
        </w:rPr>
        <w:t>Витрати на утримання транспорту (у складі адміністративних витрат)</w:t>
      </w:r>
    </w:p>
    <w:p w:rsidR="00565DD9" w:rsidRPr="00616B1D" w:rsidRDefault="00565DD9" w:rsidP="00565DD9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B1D">
        <w:rPr>
          <w:rFonts w:ascii="Times New Roman" w:eastAsia="Times New Roman" w:hAnsi="Times New Roman" w:cs="Times New Roman"/>
          <w:sz w:val="24"/>
          <w:szCs w:val="24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565DD9" w:rsidRPr="00AA6426" w:rsidTr="00565DD9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N</w:t>
            </w:r>
            <w:r w:rsidRPr="00AA6426">
              <w:rPr>
                <w:rFonts w:ascii="Times New Roman" w:eastAsia="Times New Roman" w:hAnsi="Times New Roman" w:cs="Times New Roman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 xml:space="preserve">Рік </w:t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прид-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 xml:space="preserve">Ціль </w:t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У тому числі за їх видами</w:t>
            </w:r>
          </w:p>
        </w:tc>
      </w:tr>
      <w:tr w:rsidR="00565DD9" w:rsidRPr="00AA6426" w:rsidTr="00565DD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DD9" w:rsidRPr="00AA6426" w:rsidRDefault="00565DD9" w:rsidP="0056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мате-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ріальні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відраху-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Амор</w:t>
            </w:r>
            <w:proofErr w:type="spellEnd"/>
          </w:p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ти-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 xml:space="preserve">інші </w:t>
            </w:r>
            <w:proofErr w:type="spellStart"/>
            <w:r w:rsidRPr="00AA6426">
              <w:rPr>
                <w:rFonts w:ascii="Times New Roman" w:eastAsia="Times New Roman" w:hAnsi="Times New Roman" w:cs="Times New Roman"/>
              </w:rPr>
              <w:t>витра-</w:t>
            </w:r>
            <w:proofErr w:type="spellEnd"/>
            <w:r w:rsidRPr="00AA6426">
              <w:rPr>
                <w:rFonts w:ascii="Times New Roman" w:eastAsia="Times New Roman" w:hAnsi="Times New Roman" w:cs="Times New Roman"/>
              </w:rPr>
              <w:br/>
              <w:t>ти</w:t>
            </w:r>
          </w:p>
        </w:tc>
      </w:tr>
      <w:tr w:rsidR="00565DD9" w:rsidRPr="00AA6426" w:rsidTr="00565DD9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AA6426" w:rsidRDefault="00565DD9" w:rsidP="00565DD9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642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65DD9" w:rsidRPr="00616B1D" w:rsidTr="00565DD9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DD9" w:rsidRPr="00616B1D" w:rsidTr="00565DD9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5DD9" w:rsidRPr="00616B1D" w:rsidRDefault="00565DD9" w:rsidP="00565DD9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B1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0A29" w:rsidRDefault="00BC0A29" w:rsidP="00866C6B">
      <w:pPr>
        <w:tabs>
          <w:tab w:val="left" w:pos="851"/>
        </w:tabs>
        <w:spacing w:after="0" w:line="240" w:lineRule="auto"/>
        <w:jc w:val="both"/>
        <w:rPr>
          <w:rStyle w:val="fontstyle01"/>
          <w:b w:val="0"/>
          <w:sz w:val="28"/>
          <w:szCs w:val="28"/>
        </w:rPr>
      </w:pPr>
    </w:p>
    <w:p w:rsidR="002E5E01" w:rsidRPr="00714EDB" w:rsidRDefault="00714EDB" w:rsidP="000E2BE0">
      <w:pPr>
        <w:spacing w:after="0" w:line="240" w:lineRule="auto"/>
        <w:jc w:val="center"/>
        <w:rPr>
          <w:rStyle w:val="fontstyle21"/>
          <w:b/>
          <w:bCs/>
          <w:sz w:val="28"/>
          <w:szCs w:val="28"/>
        </w:rPr>
      </w:pPr>
      <w:r>
        <w:rPr>
          <w:rStyle w:val="fontstyle21"/>
          <w:b/>
          <w:bCs/>
          <w:sz w:val="28"/>
          <w:szCs w:val="28"/>
        </w:rPr>
        <w:t xml:space="preserve">4. </w:t>
      </w:r>
      <w:r w:rsidR="002E5E01" w:rsidRPr="00714EDB">
        <w:rPr>
          <w:rStyle w:val="fontstyle21"/>
          <w:b/>
          <w:bCs/>
          <w:sz w:val="28"/>
          <w:szCs w:val="28"/>
        </w:rPr>
        <w:t>Планові доходи підприємства</w:t>
      </w:r>
    </w:p>
    <w:p w:rsidR="002E5E01" w:rsidRPr="0023108E" w:rsidRDefault="002E5E01" w:rsidP="00BC0A29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Style w:val="fontstyle21"/>
          <w:b/>
          <w:bCs/>
          <w:sz w:val="28"/>
          <w:szCs w:val="28"/>
        </w:rPr>
      </w:pPr>
    </w:p>
    <w:p w:rsidR="003925B6" w:rsidRDefault="002E5E01" w:rsidP="002E6D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23">
        <w:rPr>
          <w:rFonts w:ascii="Times New Roman" w:hAnsi="Times New Roman" w:cs="Times New Roman"/>
          <w:sz w:val="28"/>
          <w:szCs w:val="28"/>
        </w:rPr>
        <w:t xml:space="preserve">Розрахунковий плановий дохід </w:t>
      </w:r>
      <w:r w:rsidR="002E6D23" w:rsidRPr="002E6D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реалізації продукції (товарів, робіт, послуг)</w:t>
      </w:r>
      <w:r w:rsidR="002E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рік складає 704400,00 грн. </w:t>
      </w:r>
    </w:p>
    <w:p w:rsidR="006236F3" w:rsidRPr="002E6D23" w:rsidRDefault="006236F3" w:rsidP="002E6D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503"/>
        <w:gridCol w:w="1842"/>
        <w:gridCol w:w="1418"/>
        <w:gridCol w:w="2092"/>
      </w:tblGrid>
      <w:tr w:rsidR="006606D5" w:rsidTr="00063D1D">
        <w:tc>
          <w:tcPr>
            <w:tcW w:w="4503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доходу</w:t>
            </w:r>
          </w:p>
        </w:tc>
        <w:tc>
          <w:tcPr>
            <w:tcW w:w="1842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418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Тариф, грн.</w:t>
            </w:r>
          </w:p>
        </w:tc>
        <w:tc>
          <w:tcPr>
            <w:tcW w:w="2092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Річна сума, грн.</w:t>
            </w:r>
          </w:p>
        </w:tc>
      </w:tr>
      <w:tr w:rsidR="006606D5" w:rsidTr="00063D1D">
        <w:tc>
          <w:tcPr>
            <w:tcW w:w="4503" w:type="dxa"/>
          </w:tcPr>
          <w:p w:rsidR="006606D5" w:rsidRDefault="008C71C1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Переробка зерна</w:t>
            </w:r>
          </w:p>
        </w:tc>
        <w:tc>
          <w:tcPr>
            <w:tcW w:w="1842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ц.</w:t>
            </w:r>
          </w:p>
        </w:tc>
        <w:tc>
          <w:tcPr>
            <w:tcW w:w="1418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2092" w:type="dxa"/>
          </w:tcPr>
          <w:p w:rsidR="006606D5" w:rsidRDefault="006606D5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6606D5" w:rsidTr="00063D1D">
        <w:tc>
          <w:tcPr>
            <w:tcW w:w="4503" w:type="dxa"/>
          </w:tcPr>
          <w:p w:rsidR="006606D5" w:rsidRDefault="006606D5" w:rsidP="008C71C1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Доходи від надання послуг </w:t>
            </w:r>
            <w:r w:rsidR="008C71C1">
              <w:rPr>
                <w:rFonts w:ascii="Times New Roman" w:hAnsi="Times New Roman" w:cs="Times New Roman"/>
                <w:sz w:val="28"/>
                <w:szCs w:val="28"/>
              </w:rPr>
              <w:t xml:space="preserve">  в сільському господарстві</w:t>
            </w:r>
          </w:p>
        </w:tc>
        <w:tc>
          <w:tcPr>
            <w:tcW w:w="1842" w:type="dxa"/>
          </w:tcPr>
          <w:p w:rsidR="006606D5" w:rsidRDefault="000F281B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E0659">
              <w:rPr>
                <w:rFonts w:ascii="Times New Roman" w:hAnsi="Times New Roman" w:cs="Times New Roman"/>
                <w:sz w:val="28"/>
                <w:szCs w:val="28"/>
              </w:rPr>
              <w:t>00 год.</w:t>
            </w:r>
          </w:p>
        </w:tc>
        <w:tc>
          <w:tcPr>
            <w:tcW w:w="1418" w:type="dxa"/>
          </w:tcPr>
          <w:p w:rsidR="006606D5" w:rsidRDefault="0064001E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6C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06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0659">
              <w:rPr>
                <w:rFonts w:ascii="Times New Roman" w:hAnsi="Times New Roman" w:cs="Times New Roman"/>
                <w:sz w:val="28"/>
                <w:szCs w:val="28"/>
              </w:rPr>
              <w:t>/год.</w:t>
            </w:r>
          </w:p>
        </w:tc>
        <w:tc>
          <w:tcPr>
            <w:tcW w:w="2092" w:type="dxa"/>
          </w:tcPr>
          <w:p w:rsidR="006606D5" w:rsidRDefault="0064001E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F28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06D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E6D23" w:rsidTr="00063D1D">
        <w:tc>
          <w:tcPr>
            <w:tcW w:w="4503" w:type="dxa"/>
          </w:tcPr>
          <w:p w:rsidR="002E6D23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послуг з централізованого водопостачання</w:t>
            </w:r>
          </w:p>
        </w:tc>
        <w:tc>
          <w:tcPr>
            <w:tcW w:w="1842" w:type="dxa"/>
          </w:tcPr>
          <w:p w:rsidR="002E6D23" w:rsidRPr="002E6D23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22000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2E6D23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22,7 </w:t>
            </w:r>
          </w:p>
        </w:tc>
        <w:tc>
          <w:tcPr>
            <w:tcW w:w="2092" w:type="dxa"/>
          </w:tcPr>
          <w:p w:rsidR="002E6D23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499400,00</w:t>
            </w:r>
          </w:p>
        </w:tc>
      </w:tr>
      <w:tr w:rsidR="006606D5" w:rsidTr="00AA6426">
        <w:tc>
          <w:tcPr>
            <w:tcW w:w="7763" w:type="dxa"/>
            <w:gridSpan w:val="3"/>
          </w:tcPr>
          <w:p w:rsidR="006606D5" w:rsidRDefault="006606D5" w:rsidP="00BC0A29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092" w:type="dxa"/>
          </w:tcPr>
          <w:p w:rsidR="006606D5" w:rsidRDefault="002E6D23" w:rsidP="00BC0A2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704400,00</w:t>
            </w:r>
          </w:p>
        </w:tc>
      </w:tr>
    </w:tbl>
    <w:p w:rsidR="009B60AB" w:rsidRDefault="009B60AB" w:rsidP="00BC0A29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5E01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46E">
        <w:rPr>
          <w:rFonts w:ascii="Times New Roman" w:hAnsi="Times New Roman" w:cs="Times New Roman"/>
          <w:sz w:val="28"/>
          <w:szCs w:val="28"/>
        </w:rPr>
        <w:t xml:space="preserve">Інші </w:t>
      </w:r>
      <w:r w:rsidRPr="00BC0A29">
        <w:rPr>
          <w:rFonts w:ascii="Times New Roman" w:hAnsi="Times New Roman" w:cs="Times New Roman"/>
          <w:sz w:val="28"/>
          <w:szCs w:val="28"/>
        </w:rPr>
        <w:t xml:space="preserve">планові фінансові доходи – субвенції з державного бюджету становлять </w:t>
      </w:r>
      <w:r w:rsidR="000F281B">
        <w:rPr>
          <w:rFonts w:ascii="Times New Roman" w:hAnsi="Times New Roman" w:cs="Times New Roman"/>
          <w:sz w:val="28"/>
          <w:szCs w:val="28"/>
        </w:rPr>
        <w:t>285</w:t>
      </w:r>
      <w:r w:rsidR="00BC0A29" w:rsidRPr="00BC0A29">
        <w:rPr>
          <w:rFonts w:ascii="Times New Roman" w:hAnsi="Times New Roman" w:cs="Times New Roman"/>
          <w:sz w:val="28"/>
          <w:szCs w:val="28"/>
        </w:rPr>
        <w:t>000</w:t>
      </w:r>
      <w:r w:rsidRPr="0037246E">
        <w:rPr>
          <w:rFonts w:ascii="Times New Roman" w:hAnsi="Times New Roman" w:cs="Times New Roman"/>
          <w:sz w:val="28"/>
          <w:szCs w:val="28"/>
        </w:rPr>
        <w:t xml:space="preserve"> грн., підтримка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господарства:</w:t>
      </w:r>
    </w:p>
    <w:p w:rsidR="002E5E01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EE74C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Плановий річний дохід всього:</w:t>
      </w:r>
      <w:r w:rsidR="0064001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989400</w:t>
      </w:r>
      <w:r w:rsidRPr="0037246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</w:t>
      </w:r>
      <w:r w:rsidR="00BC0A2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(</w:t>
      </w:r>
      <w:r w:rsidR="002E6D23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704400</w:t>
      </w:r>
      <w:r w:rsidR="000F281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+ 285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000 грн.)</w:t>
      </w:r>
    </w:p>
    <w:p w:rsidR="002E5E01" w:rsidRPr="00835364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E5E01" w:rsidRPr="00714EDB" w:rsidRDefault="00714EDB" w:rsidP="000E2B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5. </w:t>
      </w:r>
      <w:r w:rsidR="002E5E01" w:rsidRPr="00714ED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Планові витрати підприємства</w:t>
      </w:r>
    </w:p>
    <w:p w:rsidR="0040288B" w:rsidRPr="00BC0A29" w:rsidRDefault="0040288B" w:rsidP="0040288B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E5E01" w:rsidRPr="00BC0A29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0A29">
        <w:rPr>
          <w:rFonts w:ascii="Times New Roman" w:hAnsi="Times New Roman" w:cs="Times New Roman"/>
          <w:sz w:val="28"/>
        </w:rPr>
        <w:t xml:space="preserve">Планові витрати по підприємству на 2022 рік становлять </w:t>
      </w:r>
      <w:r w:rsidR="00866C6B">
        <w:rPr>
          <w:rFonts w:ascii="Times New Roman" w:hAnsi="Times New Roman" w:cs="Times New Roman"/>
          <w:sz w:val="28"/>
        </w:rPr>
        <w:t>968</w:t>
      </w:r>
      <w:r w:rsidR="00ED73D7">
        <w:rPr>
          <w:rFonts w:ascii="Times New Roman" w:hAnsi="Times New Roman" w:cs="Times New Roman"/>
          <w:sz w:val="28"/>
        </w:rPr>
        <w:t>977</w:t>
      </w:r>
      <w:r w:rsidR="000F281B">
        <w:rPr>
          <w:rFonts w:ascii="Times New Roman" w:hAnsi="Times New Roman" w:cs="Times New Roman"/>
          <w:sz w:val="28"/>
        </w:rPr>
        <w:t>,7</w:t>
      </w:r>
      <w:r w:rsidRPr="00BC0A29">
        <w:rPr>
          <w:rFonts w:ascii="Times New Roman" w:hAnsi="Times New Roman" w:cs="Times New Roman"/>
          <w:sz w:val="28"/>
        </w:rPr>
        <w:t xml:space="preserve"> грн. в тому числі планова собівартість реалізованої продукції – </w:t>
      </w:r>
      <w:r w:rsidR="00866C6B">
        <w:rPr>
          <w:rFonts w:ascii="Times New Roman" w:hAnsi="Times New Roman" w:cs="Times New Roman"/>
          <w:sz w:val="28"/>
        </w:rPr>
        <w:t>609</w:t>
      </w:r>
      <w:r w:rsidR="00ED73D7">
        <w:rPr>
          <w:rFonts w:ascii="Times New Roman" w:hAnsi="Times New Roman" w:cs="Times New Roman"/>
          <w:sz w:val="28"/>
        </w:rPr>
        <w:t>45</w:t>
      </w:r>
      <w:r w:rsidR="00BC0A29" w:rsidRPr="00BC0A29">
        <w:rPr>
          <w:rFonts w:ascii="Times New Roman" w:hAnsi="Times New Roman" w:cs="Times New Roman"/>
          <w:sz w:val="28"/>
        </w:rPr>
        <w:t>3</w:t>
      </w:r>
      <w:r w:rsidR="00750D12" w:rsidRPr="00BC0A29">
        <w:rPr>
          <w:rFonts w:ascii="Times New Roman" w:hAnsi="Times New Roman" w:cs="Times New Roman"/>
          <w:sz w:val="28"/>
        </w:rPr>
        <w:t>,</w:t>
      </w:r>
      <w:r w:rsidR="00BC0A29" w:rsidRPr="00BC0A29">
        <w:rPr>
          <w:rFonts w:ascii="Times New Roman" w:hAnsi="Times New Roman" w:cs="Times New Roman"/>
          <w:sz w:val="28"/>
        </w:rPr>
        <w:t>1</w:t>
      </w:r>
      <w:r w:rsidRPr="00BC0A29">
        <w:rPr>
          <w:rFonts w:ascii="Times New Roman" w:hAnsi="Times New Roman" w:cs="Times New Roman"/>
          <w:sz w:val="28"/>
        </w:rPr>
        <w:t xml:space="preserve"> грн., планові адміністративні витрати становлять – 149632,6 грн.</w:t>
      </w:r>
      <w:r w:rsidR="006E0659" w:rsidRPr="00BC0A29">
        <w:rPr>
          <w:rFonts w:ascii="Times New Roman" w:hAnsi="Times New Roman" w:cs="Times New Roman"/>
          <w:sz w:val="28"/>
        </w:rPr>
        <w:t xml:space="preserve">, інші планові витрати – </w:t>
      </w:r>
      <w:r w:rsidR="0064001E">
        <w:rPr>
          <w:rFonts w:ascii="Times New Roman" w:hAnsi="Times New Roman" w:cs="Times New Roman"/>
          <w:sz w:val="28"/>
        </w:rPr>
        <w:t>209</w:t>
      </w:r>
      <w:r w:rsidR="000F281B">
        <w:rPr>
          <w:rFonts w:ascii="Times New Roman" w:hAnsi="Times New Roman" w:cs="Times New Roman"/>
          <w:sz w:val="28"/>
        </w:rPr>
        <w:t>892</w:t>
      </w:r>
      <w:r w:rsidR="006E0659" w:rsidRPr="00BC0A29">
        <w:rPr>
          <w:rFonts w:ascii="Times New Roman" w:hAnsi="Times New Roman" w:cs="Times New Roman"/>
          <w:sz w:val="28"/>
        </w:rPr>
        <w:t xml:space="preserve"> грн.</w:t>
      </w:r>
    </w:p>
    <w:p w:rsidR="002E5E01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Витрати, які включені до планової собівартості: 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Електроенергія</w:t>
      </w:r>
      <w:r w:rsidR="006606D5">
        <w:rPr>
          <w:rStyle w:val="fontstyle21"/>
          <w:color w:val="auto"/>
          <w:sz w:val="28"/>
          <w:szCs w:val="28"/>
        </w:rPr>
        <w:t xml:space="preserve"> -  208672,00 грн. (52168</w:t>
      </w:r>
      <w:r w:rsidRPr="00ED53E7">
        <w:rPr>
          <w:rStyle w:val="fontstyle21"/>
          <w:color w:val="auto"/>
          <w:sz w:val="28"/>
          <w:szCs w:val="28"/>
        </w:rPr>
        <w:t xml:space="preserve"> кВт х 4 грн./кВт).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В</w:t>
      </w:r>
      <w:r w:rsidRPr="009F7C98">
        <w:rPr>
          <w:rStyle w:val="fontstyle21"/>
          <w:color w:val="auto"/>
          <w:sz w:val="28"/>
          <w:szCs w:val="28"/>
        </w:rPr>
        <w:t xml:space="preserve">итрати з проведення </w:t>
      </w:r>
      <w:r w:rsidRPr="009F7C98">
        <w:rPr>
          <w:rFonts w:ascii="Times New Roman" w:eastAsia="Times New Roman" w:hAnsi="Times New Roman" w:cs="Times New Roman"/>
          <w:sz w:val="28"/>
          <w:szCs w:val="28"/>
        </w:rPr>
        <w:t>лабораторних досліджень контролю та якості питної води</w:t>
      </w:r>
      <w:r w:rsidRPr="009F7C98">
        <w:rPr>
          <w:rStyle w:val="fontstyle21"/>
          <w:color w:val="auto"/>
          <w:sz w:val="28"/>
          <w:szCs w:val="28"/>
        </w:rPr>
        <w:t xml:space="preserve"> становлять </w:t>
      </w:r>
      <w:r w:rsidR="006606D5">
        <w:rPr>
          <w:rStyle w:val="fontstyle21"/>
          <w:color w:val="auto"/>
          <w:sz w:val="28"/>
          <w:szCs w:val="28"/>
        </w:rPr>
        <w:t>28051,1 грн. (10</w:t>
      </w:r>
      <w:r w:rsidRPr="009F7C98">
        <w:rPr>
          <w:rStyle w:val="fontstyle21"/>
          <w:color w:val="auto"/>
          <w:sz w:val="28"/>
          <w:szCs w:val="28"/>
        </w:rPr>
        <w:t xml:space="preserve"> свердловин х</w:t>
      </w:r>
      <w:r>
        <w:rPr>
          <w:rStyle w:val="fontstyle21"/>
          <w:color w:val="auto"/>
          <w:sz w:val="28"/>
          <w:szCs w:val="28"/>
        </w:rPr>
        <w:t xml:space="preserve"> 2805,01</w:t>
      </w:r>
      <w:r w:rsidRPr="009F7C98">
        <w:rPr>
          <w:rStyle w:val="fontstyle21"/>
          <w:color w:val="auto"/>
          <w:sz w:val="28"/>
          <w:szCs w:val="28"/>
        </w:rPr>
        <w:t xml:space="preserve"> грн.)</w:t>
      </w:r>
      <w:r w:rsidRPr="009F7C98">
        <w:rPr>
          <w:rFonts w:ascii="Times New Roman" w:hAnsi="Times New Roman" w:cs="Times New Roman"/>
          <w:sz w:val="28"/>
          <w:szCs w:val="28"/>
        </w:rPr>
        <w:t>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98">
        <w:rPr>
          <w:rFonts w:ascii="Times New Roman" w:hAnsi="Times New Roman" w:cs="Times New Roman"/>
          <w:sz w:val="28"/>
          <w:szCs w:val="28"/>
        </w:rPr>
        <w:t>Витрати з придбання реагентів для очищення та знезараження води   в водопровідних мережах становить</w:t>
      </w:r>
      <w:r>
        <w:rPr>
          <w:rFonts w:ascii="Times New Roman" w:hAnsi="Times New Roman" w:cs="Times New Roman"/>
          <w:sz w:val="28"/>
          <w:szCs w:val="28"/>
        </w:rPr>
        <w:t xml:space="preserve"> 15000</w:t>
      </w:r>
      <w:r w:rsidR="003D50D7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9F7C98">
        <w:rPr>
          <w:rStyle w:val="fontstyle21"/>
          <w:color w:val="auto"/>
          <w:sz w:val="28"/>
          <w:szCs w:val="28"/>
        </w:rPr>
        <w:t xml:space="preserve">Витрати на розробку документації для отримання </w:t>
      </w:r>
      <w:r>
        <w:rPr>
          <w:rStyle w:val="fontstyle21"/>
          <w:color w:val="auto"/>
          <w:sz w:val="28"/>
          <w:szCs w:val="28"/>
        </w:rPr>
        <w:t>дозволу</w:t>
      </w:r>
      <w:r w:rsidRPr="009F7C98">
        <w:rPr>
          <w:rStyle w:val="fontstyle21"/>
          <w:color w:val="auto"/>
          <w:sz w:val="28"/>
          <w:szCs w:val="28"/>
        </w:rPr>
        <w:t xml:space="preserve"> на спеціальне водокористування</w:t>
      </w:r>
      <w:r w:rsidR="00956B94">
        <w:rPr>
          <w:rStyle w:val="fontstyle21"/>
          <w:color w:val="auto"/>
          <w:sz w:val="28"/>
          <w:szCs w:val="28"/>
        </w:rPr>
        <w:t xml:space="preserve"> </w:t>
      </w:r>
      <w:r w:rsidR="006606D5">
        <w:rPr>
          <w:rStyle w:val="fontstyle21"/>
          <w:color w:val="auto"/>
          <w:sz w:val="28"/>
          <w:szCs w:val="28"/>
        </w:rPr>
        <w:t>52000</w:t>
      </w:r>
      <w:r w:rsidR="003D50D7">
        <w:rPr>
          <w:rStyle w:val="fontstyle21"/>
          <w:color w:val="auto"/>
          <w:sz w:val="28"/>
          <w:szCs w:val="28"/>
        </w:rPr>
        <w:t>,00</w:t>
      </w:r>
      <w:r>
        <w:rPr>
          <w:rStyle w:val="fontstyle21"/>
          <w:color w:val="auto"/>
          <w:sz w:val="28"/>
          <w:szCs w:val="28"/>
        </w:rPr>
        <w:t xml:space="preserve"> грн.</w:t>
      </w:r>
    </w:p>
    <w:p w:rsidR="002E5E01" w:rsidRPr="00ED53E7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lastRenderedPageBreak/>
        <w:t xml:space="preserve">Заробітна плата та інші виплати працівникам, безпосередньо залученим до технологічного процесу централізованого водопостачання - </w:t>
      </w:r>
      <w:r w:rsidR="00750D12">
        <w:rPr>
          <w:rStyle w:val="fontstyle21"/>
          <w:color w:val="auto"/>
          <w:sz w:val="28"/>
          <w:szCs w:val="28"/>
        </w:rPr>
        <w:t>196500</w:t>
      </w:r>
      <w:r w:rsidRPr="00ED53E7">
        <w:rPr>
          <w:rStyle w:val="fontstyle21"/>
          <w:color w:val="auto"/>
          <w:sz w:val="28"/>
          <w:szCs w:val="28"/>
        </w:rPr>
        <w:t>,00 грн.</w:t>
      </w:r>
    </w:p>
    <w:p w:rsidR="002E5E01" w:rsidRPr="00ED53E7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 xml:space="preserve">Витрати на відрахування на загальнообов'язкове державне соціальне страхування персоналубезпосередньо залученого до технологічного процесу централізованоговодопостачання становлять </w:t>
      </w:r>
      <w:r w:rsidR="00ED73D7">
        <w:rPr>
          <w:rStyle w:val="fontstyle01"/>
          <w:b w:val="0"/>
          <w:sz w:val="28"/>
          <w:szCs w:val="28"/>
        </w:rPr>
        <w:t>4323</w:t>
      </w:r>
      <w:r w:rsidR="00750D12">
        <w:rPr>
          <w:rStyle w:val="fontstyle01"/>
          <w:b w:val="0"/>
          <w:sz w:val="28"/>
          <w:szCs w:val="28"/>
        </w:rPr>
        <w:t>0,00</w:t>
      </w:r>
      <w:r w:rsidRPr="00ED53E7">
        <w:rPr>
          <w:rStyle w:val="fontstyle01"/>
          <w:b w:val="0"/>
          <w:sz w:val="28"/>
          <w:szCs w:val="28"/>
        </w:rPr>
        <w:t xml:space="preserve"> грн. (</w:t>
      </w:r>
      <w:r w:rsidR="00750D12">
        <w:rPr>
          <w:rStyle w:val="fontstyle01"/>
          <w:b w:val="0"/>
          <w:sz w:val="28"/>
          <w:szCs w:val="28"/>
        </w:rPr>
        <w:t>196500</w:t>
      </w:r>
      <w:r w:rsidRPr="00ED53E7">
        <w:rPr>
          <w:rStyle w:val="fontstyle01"/>
          <w:b w:val="0"/>
          <w:sz w:val="28"/>
          <w:szCs w:val="28"/>
        </w:rPr>
        <w:t>,00 грн. х 22%).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21"/>
          <w:color w:val="auto"/>
          <w:sz w:val="28"/>
          <w:szCs w:val="28"/>
        </w:rPr>
        <w:t xml:space="preserve">Витрати  на амортизацію основних засобів, інших необоротних активів та  нематеріальних активів виробничого призначення розрахунково  становлять  </w:t>
      </w:r>
      <w:r>
        <w:rPr>
          <w:rStyle w:val="fontstyle21"/>
          <w:color w:val="auto"/>
          <w:sz w:val="28"/>
          <w:szCs w:val="28"/>
        </w:rPr>
        <w:t>10000</w:t>
      </w:r>
      <w:r w:rsidRPr="00ED53E7">
        <w:rPr>
          <w:rStyle w:val="fontstyle21"/>
          <w:color w:val="auto"/>
          <w:sz w:val="28"/>
          <w:szCs w:val="28"/>
        </w:rPr>
        <w:t xml:space="preserve"> грн.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7C98">
        <w:rPr>
          <w:rFonts w:ascii="Times New Roman" w:hAnsi="Times New Roman" w:cs="Times New Roman"/>
          <w:sz w:val="28"/>
          <w:szCs w:val="28"/>
        </w:rPr>
        <w:t>итрати на утримання водопроводу, ремонт та придбання матеріалів, запаснихчастин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C98">
        <w:rPr>
          <w:rFonts w:ascii="Times New Roman" w:hAnsi="Times New Roman" w:cs="Times New Roman"/>
          <w:sz w:val="28"/>
          <w:szCs w:val="28"/>
        </w:rPr>
        <w:t xml:space="preserve"> необхідних для забезпечення безперебійного водопостачання споживачів</w:t>
      </w:r>
      <w:r w:rsidR="00063D1D">
        <w:rPr>
          <w:rFonts w:ascii="Times New Roman" w:hAnsi="Times New Roman" w:cs="Times New Roman"/>
          <w:sz w:val="28"/>
          <w:szCs w:val="28"/>
        </w:rPr>
        <w:t xml:space="preserve"> </w:t>
      </w:r>
      <w:r w:rsidRPr="009F7C98">
        <w:rPr>
          <w:rFonts w:ascii="Times New Roman" w:hAnsi="Times New Roman" w:cs="Times New Roman"/>
          <w:sz w:val="28"/>
          <w:szCs w:val="28"/>
        </w:rPr>
        <w:t>становитимуть</w:t>
      </w:r>
      <w:r w:rsidR="00063D1D">
        <w:rPr>
          <w:rFonts w:ascii="Times New Roman" w:hAnsi="Times New Roman" w:cs="Times New Roman"/>
          <w:sz w:val="28"/>
          <w:szCs w:val="28"/>
        </w:rPr>
        <w:t xml:space="preserve"> </w:t>
      </w:r>
      <w:r w:rsidR="00866C6B">
        <w:rPr>
          <w:rFonts w:ascii="Times New Roman" w:hAnsi="Times New Roman" w:cs="Times New Roman"/>
          <w:sz w:val="28"/>
          <w:szCs w:val="28"/>
        </w:rPr>
        <w:t>24</w:t>
      </w:r>
      <w:r w:rsidR="006E0659">
        <w:rPr>
          <w:rFonts w:ascii="Times New Roman" w:hAnsi="Times New Roman" w:cs="Times New Roman"/>
          <w:sz w:val="28"/>
          <w:szCs w:val="28"/>
        </w:rPr>
        <w:t>000</w:t>
      </w:r>
      <w:r w:rsidR="003D50D7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E5E01" w:rsidRDefault="002E5E01" w:rsidP="00BC0A2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Сплата податків, зборів</w:t>
      </w:r>
      <w:r w:rsidR="00750D12">
        <w:rPr>
          <w:rStyle w:val="fontstyle01"/>
          <w:sz w:val="28"/>
          <w:szCs w:val="28"/>
        </w:rPr>
        <w:t>–</w:t>
      </w:r>
      <w:r w:rsidR="00750D12">
        <w:rPr>
          <w:rStyle w:val="fontstyle21"/>
          <w:color w:val="auto"/>
          <w:sz w:val="28"/>
          <w:szCs w:val="28"/>
        </w:rPr>
        <w:t>32000</w:t>
      </w:r>
      <w:r w:rsidR="003D50D7">
        <w:rPr>
          <w:rStyle w:val="fontstyle21"/>
          <w:color w:val="auto"/>
          <w:sz w:val="28"/>
          <w:szCs w:val="28"/>
        </w:rPr>
        <w:t>,00</w:t>
      </w:r>
      <w:r w:rsidRPr="009F7C98">
        <w:rPr>
          <w:rStyle w:val="fontstyle21"/>
          <w:color w:val="auto"/>
          <w:sz w:val="28"/>
          <w:szCs w:val="28"/>
        </w:rPr>
        <w:t xml:space="preserve"> грн</w:t>
      </w:r>
      <w:r>
        <w:rPr>
          <w:rStyle w:val="fontstyle21"/>
          <w:color w:val="auto"/>
          <w:sz w:val="28"/>
          <w:szCs w:val="28"/>
        </w:rPr>
        <w:t>.</w:t>
      </w:r>
    </w:p>
    <w:p w:rsidR="002E5E01" w:rsidRDefault="002E5E01" w:rsidP="00BC0A29">
      <w:pPr>
        <w:tabs>
          <w:tab w:val="left" w:pos="993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</w:rPr>
      </w:pPr>
    </w:p>
    <w:p w:rsidR="002E5E01" w:rsidRPr="00714EDB" w:rsidRDefault="00714EDB" w:rsidP="000E2BE0">
      <w:pPr>
        <w:spacing w:after="0" w:line="240" w:lineRule="auto"/>
        <w:jc w:val="center"/>
        <w:rPr>
          <w:rStyle w:val="fontstyle21"/>
          <w:b/>
          <w:color w:val="auto"/>
          <w:sz w:val="28"/>
          <w:szCs w:val="28"/>
        </w:rPr>
      </w:pPr>
      <w:r>
        <w:rPr>
          <w:rStyle w:val="fontstyle21"/>
          <w:b/>
          <w:color w:val="auto"/>
          <w:sz w:val="28"/>
          <w:szCs w:val="28"/>
        </w:rPr>
        <w:t xml:space="preserve">6. </w:t>
      </w:r>
      <w:r w:rsidR="002E5E01" w:rsidRPr="00714EDB">
        <w:rPr>
          <w:rStyle w:val="fontstyle21"/>
          <w:b/>
          <w:color w:val="auto"/>
          <w:sz w:val="28"/>
          <w:szCs w:val="28"/>
        </w:rPr>
        <w:t>Планові адміністративні витрати</w:t>
      </w:r>
    </w:p>
    <w:p w:rsidR="0040288B" w:rsidRPr="0040288B" w:rsidRDefault="0040288B" w:rsidP="00BC0A29">
      <w:pPr>
        <w:tabs>
          <w:tab w:val="left" w:pos="993"/>
        </w:tabs>
        <w:spacing w:after="0" w:line="240" w:lineRule="auto"/>
        <w:ind w:firstLine="709"/>
        <w:jc w:val="both"/>
        <w:rPr>
          <w:rStyle w:val="fontstyle21"/>
          <w:b/>
          <w:color w:val="auto"/>
          <w:sz w:val="28"/>
          <w:szCs w:val="28"/>
        </w:rPr>
      </w:pPr>
    </w:p>
    <w:p w:rsidR="002E5E01" w:rsidRPr="00ED53E7" w:rsidRDefault="002E5E01" w:rsidP="00BC0A2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оплату праці апарату управління підприємством  –121830,00 грн.</w:t>
      </w:r>
    </w:p>
    <w:p w:rsidR="002E5E01" w:rsidRPr="00ED53E7" w:rsidRDefault="002E5E01" w:rsidP="00BC0A2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 апарату управління підприєм</w:t>
      </w:r>
      <w:r>
        <w:rPr>
          <w:rStyle w:val="fontstyle01"/>
          <w:b w:val="0"/>
          <w:sz w:val="28"/>
          <w:szCs w:val="28"/>
        </w:rPr>
        <w:t>ством – 26802,60 грн. (121830</w:t>
      </w:r>
      <w:r w:rsidRPr="00ED53E7">
        <w:rPr>
          <w:rStyle w:val="fontstyle01"/>
          <w:b w:val="0"/>
          <w:sz w:val="28"/>
          <w:szCs w:val="28"/>
        </w:rPr>
        <w:t xml:space="preserve"> х 22%).</w:t>
      </w:r>
    </w:p>
    <w:p w:rsidR="002E5E01" w:rsidRPr="00ED53E7" w:rsidRDefault="002E5E01" w:rsidP="00BC0A2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утримання офісної техніки (</w:t>
      </w:r>
      <w:r w:rsidRPr="00ED53E7">
        <w:rPr>
          <w:rStyle w:val="fontstyle21"/>
          <w:color w:val="auto"/>
          <w:sz w:val="28"/>
          <w:szCs w:val="28"/>
        </w:rPr>
        <w:t>заправка картриджів для принтера  1 раз на квартал) -  400,00 грн. (100,00грн. х 4).</w:t>
      </w:r>
    </w:p>
    <w:p w:rsidR="002E5E01" w:rsidRPr="00ED53E7" w:rsidRDefault="002E5E01" w:rsidP="00BC0A2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придбання канцелярських товарів – 600,00 грн. (50,00 грн. х 12 міс.).</w:t>
      </w:r>
    </w:p>
    <w:p w:rsidR="0040288B" w:rsidRDefault="0040288B" w:rsidP="00BC0A2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01" w:rsidRPr="00714EDB" w:rsidRDefault="000E2BE0" w:rsidP="000E2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14E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0D12" w:rsidRPr="00714EDB">
        <w:rPr>
          <w:rFonts w:ascii="Times New Roman" w:hAnsi="Times New Roman" w:cs="Times New Roman"/>
          <w:b/>
          <w:sz w:val="28"/>
          <w:szCs w:val="28"/>
        </w:rPr>
        <w:t>Інші планові витрати</w:t>
      </w:r>
    </w:p>
    <w:p w:rsidR="0040288B" w:rsidRPr="0040288B" w:rsidRDefault="0040288B" w:rsidP="0040288B">
      <w:pPr>
        <w:pStyle w:val="a4"/>
        <w:tabs>
          <w:tab w:val="left" w:pos="1134"/>
        </w:tabs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:rsidR="00750D12" w:rsidRDefault="00750D12" w:rsidP="00BC0A29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Витрати на оплату праці тракториста </w:t>
      </w:r>
      <w:r w:rsidR="006E0659">
        <w:rPr>
          <w:rFonts w:ascii="Times New Roman" w:hAnsi="Times New Roman" w:cs="Times New Roman"/>
          <w:sz w:val="28"/>
          <w:szCs w:val="28"/>
        </w:rPr>
        <w:t>–78600</w:t>
      </w:r>
      <w:r w:rsidR="003D50D7">
        <w:rPr>
          <w:rFonts w:ascii="Times New Roman" w:hAnsi="Times New Roman" w:cs="Times New Roman"/>
          <w:sz w:val="28"/>
          <w:szCs w:val="28"/>
        </w:rPr>
        <w:t>,00</w:t>
      </w:r>
      <w:r w:rsidR="006E0659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E0659" w:rsidRPr="006E0659" w:rsidRDefault="006E0659" w:rsidP="00BC0A29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  <w:b w:val="0"/>
          <w:bCs w:val="0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</w:t>
      </w:r>
      <w:r>
        <w:rPr>
          <w:rStyle w:val="fontstyle01"/>
          <w:b w:val="0"/>
          <w:sz w:val="28"/>
          <w:szCs w:val="28"/>
        </w:rPr>
        <w:t xml:space="preserve"> тракториста – 17292</w:t>
      </w:r>
      <w:r w:rsidR="003D50D7">
        <w:rPr>
          <w:rStyle w:val="fontstyle01"/>
          <w:b w:val="0"/>
          <w:sz w:val="28"/>
          <w:szCs w:val="28"/>
        </w:rPr>
        <w:t>,00</w:t>
      </w:r>
      <w:r>
        <w:rPr>
          <w:rStyle w:val="fontstyle01"/>
          <w:b w:val="0"/>
          <w:sz w:val="28"/>
          <w:szCs w:val="28"/>
        </w:rPr>
        <w:t xml:space="preserve"> грн. (78600 х 22%)</w:t>
      </w:r>
    </w:p>
    <w:p w:rsidR="006E0659" w:rsidRPr="006E0659" w:rsidRDefault="006E0659" w:rsidP="00BC0A29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01"/>
          <w:b w:val="0"/>
          <w:bCs w:val="0"/>
          <w:color w:val="auto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Матеріальні витрати на утримання бульдозера – 24000 грн.</w:t>
      </w:r>
    </w:p>
    <w:p w:rsidR="00750D12" w:rsidRDefault="0064001E" w:rsidP="0064001E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Паливо </w:t>
      </w:r>
      <w:r w:rsidR="0063088C">
        <w:rPr>
          <w:rFonts w:ascii="Times New Roman" w:hAnsi="Times New Roman" w:cs="Times New Roman"/>
          <w:sz w:val="28"/>
          <w:szCs w:val="28"/>
        </w:rPr>
        <w:t>1500 л. х 6</w:t>
      </w:r>
      <w:r w:rsidR="006E0659">
        <w:rPr>
          <w:rFonts w:ascii="Times New Roman" w:hAnsi="Times New Roman" w:cs="Times New Roman"/>
          <w:sz w:val="28"/>
          <w:szCs w:val="28"/>
        </w:rPr>
        <w:t>0</w:t>
      </w:r>
      <w:r w:rsidR="0063088C">
        <w:rPr>
          <w:rFonts w:ascii="Times New Roman" w:hAnsi="Times New Roman" w:cs="Times New Roman"/>
          <w:sz w:val="28"/>
          <w:szCs w:val="28"/>
        </w:rPr>
        <w:t>,0</w:t>
      </w:r>
      <w:r w:rsidR="006E0659">
        <w:rPr>
          <w:rFonts w:ascii="Times New Roman" w:hAnsi="Times New Roman" w:cs="Times New Roman"/>
          <w:sz w:val="28"/>
          <w:szCs w:val="28"/>
        </w:rPr>
        <w:t xml:space="preserve"> грн.</w:t>
      </w:r>
      <w:r>
        <w:rPr>
          <w:rFonts w:ascii="Times New Roman" w:hAnsi="Times New Roman" w:cs="Times New Roman"/>
          <w:sz w:val="28"/>
          <w:szCs w:val="28"/>
        </w:rPr>
        <w:t xml:space="preserve"> = 9</w:t>
      </w:r>
      <w:r w:rsidR="000F281B">
        <w:rPr>
          <w:rFonts w:ascii="Times New Roman" w:hAnsi="Times New Roman" w:cs="Times New Roman"/>
          <w:sz w:val="28"/>
          <w:szCs w:val="28"/>
        </w:rPr>
        <w:t>0000</w:t>
      </w:r>
      <w:r w:rsidR="003D50D7">
        <w:rPr>
          <w:rFonts w:ascii="Times New Roman" w:hAnsi="Times New Roman" w:cs="Times New Roman"/>
          <w:sz w:val="28"/>
          <w:szCs w:val="28"/>
        </w:rPr>
        <w:t>,00</w:t>
      </w:r>
      <w:r w:rsidR="006E0659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64001E" w:rsidRPr="00B955B1" w:rsidRDefault="0064001E" w:rsidP="0064001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77989" w:rsidRPr="00B955B1" w:rsidRDefault="00077989" w:rsidP="000779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B955B1">
        <w:rPr>
          <w:rFonts w:ascii="Times New Roman" w:hAnsi="Times New Roman" w:cs="Times New Roman"/>
          <w:sz w:val="28"/>
          <w:szCs w:val="28"/>
        </w:rPr>
        <w:t xml:space="preserve">За результатами планової фінансово – господарської діяльності підприємства в 2022 році  очікується  отримати валовий прибуток </w:t>
      </w:r>
      <w:r w:rsidR="00D34042" w:rsidRPr="00B955B1">
        <w:rPr>
          <w:rFonts w:ascii="Times New Roman" w:hAnsi="Times New Roman" w:cs="Times New Roman"/>
          <w:sz w:val="28"/>
          <w:szCs w:val="28"/>
        </w:rPr>
        <w:t>– 94,95</w:t>
      </w:r>
      <w:r w:rsidRPr="00B955B1">
        <w:rPr>
          <w:rFonts w:ascii="Times New Roman" w:hAnsi="Times New Roman" w:cs="Times New Roman"/>
          <w:sz w:val="28"/>
          <w:szCs w:val="28"/>
        </w:rPr>
        <w:t xml:space="preserve"> тис.грн.</w:t>
      </w:r>
      <w:r w:rsidRPr="00B955B1">
        <w:rPr>
          <w:rFonts w:ascii="Times New Roman" w:eastAsia="Times New Roman" w:hAnsi="Times New Roman" w:cs="Times New Roman"/>
          <w:sz w:val="28"/>
          <w:szCs w:val="28"/>
        </w:rPr>
        <w:t xml:space="preserve"> Фінансовий результат від звичайної діяльності до оподаткування,  прибуток – </w:t>
      </w:r>
      <w:r w:rsidR="00A53026" w:rsidRPr="00B955B1">
        <w:rPr>
          <w:rFonts w:ascii="Times New Roman" w:eastAsia="Times New Roman" w:hAnsi="Times New Roman" w:cs="Times New Roman"/>
          <w:sz w:val="28"/>
          <w:szCs w:val="28"/>
        </w:rPr>
        <w:t>20,43</w:t>
      </w:r>
      <w:r w:rsidRPr="00B955B1">
        <w:rPr>
          <w:rFonts w:ascii="Times New Roman" w:eastAsia="Times New Roman" w:hAnsi="Times New Roman" w:cs="Times New Roman"/>
          <w:sz w:val="28"/>
          <w:szCs w:val="28"/>
        </w:rPr>
        <w:t xml:space="preserve"> тис.грн. Чистий прибуток – </w:t>
      </w:r>
      <w:r w:rsidR="00A53026" w:rsidRPr="00B955B1">
        <w:rPr>
          <w:rFonts w:ascii="Times New Roman" w:eastAsia="Times New Roman" w:hAnsi="Times New Roman" w:cs="Times New Roman"/>
          <w:sz w:val="28"/>
          <w:szCs w:val="28"/>
        </w:rPr>
        <w:t>16,75</w:t>
      </w:r>
      <w:r w:rsidRPr="00B955B1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:rsidR="002E5E01" w:rsidRDefault="002E5E01" w:rsidP="00BC0A2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B94" w:rsidRDefault="00956B94" w:rsidP="00BC0A2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E01" w:rsidRDefault="00DA2596" w:rsidP="00714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д</w:t>
      </w:r>
      <w:r w:rsidR="002E5E0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                 </w:t>
      </w:r>
      <w:r w:rsidR="00DC22E0">
        <w:rPr>
          <w:rFonts w:ascii="Times New Roman" w:hAnsi="Times New Roman" w:cs="Times New Roman"/>
          <w:sz w:val="28"/>
          <w:szCs w:val="28"/>
        </w:rPr>
        <w:tab/>
      </w:r>
      <w:r w:rsidR="00DC22E0">
        <w:rPr>
          <w:rFonts w:ascii="Times New Roman" w:hAnsi="Times New Roman" w:cs="Times New Roman"/>
          <w:sz w:val="28"/>
          <w:szCs w:val="28"/>
        </w:rPr>
        <w:tab/>
      </w:r>
      <w:r w:rsidR="00DC22E0">
        <w:rPr>
          <w:rFonts w:ascii="Times New Roman" w:hAnsi="Times New Roman" w:cs="Times New Roman"/>
          <w:sz w:val="28"/>
          <w:szCs w:val="28"/>
        </w:rPr>
        <w:tab/>
      </w:r>
      <w:r w:rsidR="00714EDB">
        <w:rPr>
          <w:rFonts w:ascii="Times New Roman" w:hAnsi="Times New Roman" w:cs="Times New Roman"/>
          <w:sz w:val="28"/>
          <w:szCs w:val="28"/>
        </w:rPr>
        <w:tab/>
      </w:r>
      <w:r w:rsidR="00714EDB">
        <w:rPr>
          <w:rFonts w:ascii="Times New Roman" w:hAnsi="Times New Roman" w:cs="Times New Roman"/>
          <w:sz w:val="28"/>
          <w:szCs w:val="28"/>
        </w:rPr>
        <w:tab/>
      </w:r>
      <w:r w:rsidR="00714EDB">
        <w:rPr>
          <w:rFonts w:ascii="Times New Roman" w:hAnsi="Times New Roman" w:cs="Times New Roman"/>
          <w:sz w:val="28"/>
          <w:szCs w:val="28"/>
        </w:rPr>
        <w:tab/>
      </w:r>
      <w:r w:rsidR="00DC22E0">
        <w:rPr>
          <w:rFonts w:ascii="Times New Roman" w:hAnsi="Times New Roman" w:cs="Times New Roman"/>
          <w:sz w:val="28"/>
          <w:szCs w:val="28"/>
        </w:rPr>
        <w:t>М.І. Науменко</w:t>
      </w:r>
    </w:p>
    <w:p w:rsidR="00BB6868" w:rsidRDefault="00BB6868" w:rsidP="00714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868" w:rsidRPr="0037246E" w:rsidRDefault="00BB6868" w:rsidP="00714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86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</w:r>
      <w:r w:rsidRPr="00BB6868">
        <w:rPr>
          <w:rFonts w:ascii="Times New Roman" w:hAnsi="Times New Roman" w:cs="Times New Roman"/>
          <w:sz w:val="28"/>
          <w:szCs w:val="28"/>
        </w:rPr>
        <w:tab/>
        <w:t>Ю. Лакоза</w:t>
      </w:r>
    </w:p>
    <w:sectPr w:rsidR="00BB6868" w:rsidRPr="0037246E" w:rsidSect="0079271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3A5EA04C"/>
    <w:lvl w:ilvl="0" w:tplc="F6189B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529E"/>
    <w:rsid w:val="00010129"/>
    <w:rsid w:val="00063D1D"/>
    <w:rsid w:val="00077989"/>
    <w:rsid w:val="000A301C"/>
    <w:rsid w:val="000E2BE0"/>
    <w:rsid w:val="000F281B"/>
    <w:rsid w:val="00105B86"/>
    <w:rsid w:val="00151975"/>
    <w:rsid w:val="00182CEC"/>
    <w:rsid w:val="001B3497"/>
    <w:rsid w:val="002810DF"/>
    <w:rsid w:val="002B610E"/>
    <w:rsid w:val="002D6F88"/>
    <w:rsid w:val="002E5E01"/>
    <w:rsid w:val="002E6D23"/>
    <w:rsid w:val="00386EC8"/>
    <w:rsid w:val="0039210F"/>
    <w:rsid w:val="003925B6"/>
    <w:rsid w:val="00393038"/>
    <w:rsid w:val="003A5C67"/>
    <w:rsid w:val="003C4BC5"/>
    <w:rsid w:val="003D42E0"/>
    <w:rsid w:val="003D50D7"/>
    <w:rsid w:val="0040288B"/>
    <w:rsid w:val="00415541"/>
    <w:rsid w:val="004351FE"/>
    <w:rsid w:val="00453D00"/>
    <w:rsid w:val="00501C10"/>
    <w:rsid w:val="00565DD9"/>
    <w:rsid w:val="00577AE7"/>
    <w:rsid w:val="005D1493"/>
    <w:rsid w:val="005D2A14"/>
    <w:rsid w:val="006236F3"/>
    <w:rsid w:val="0063088C"/>
    <w:rsid w:val="0064001E"/>
    <w:rsid w:val="006606D5"/>
    <w:rsid w:val="006738FB"/>
    <w:rsid w:val="0068153A"/>
    <w:rsid w:val="006E0659"/>
    <w:rsid w:val="006E5C03"/>
    <w:rsid w:val="00714EDB"/>
    <w:rsid w:val="00715B5F"/>
    <w:rsid w:val="00715F0E"/>
    <w:rsid w:val="00736B7E"/>
    <w:rsid w:val="00750D12"/>
    <w:rsid w:val="0078521F"/>
    <w:rsid w:val="00792713"/>
    <w:rsid w:val="007A2840"/>
    <w:rsid w:val="007C5C3E"/>
    <w:rsid w:val="00835364"/>
    <w:rsid w:val="0085263E"/>
    <w:rsid w:val="00866C6B"/>
    <w:rsid w:val="0088639B"/>
    <w:rsid w:val="00892A4F"/>
    <w:rsid w:val="008B7953"/>
    <w:rsid w:val="008C250C"/>
    <w:rsid w:val="008C71C1"/>
    <w:rsid w:val="00901D68"/>
    <w:rsid w:val="00916865"/>
    <w:rsid w:val="00922A6D"/>
    <w:rsid w:val="00956B94"/>
    <w:rsid w:val="009741D8"/>
    <w:rsid w:val="009B60AB"/>
    <w:rsid w:val="009E5E7E"/>
    <w:rsid w:val="00A53026"/>
    <w:rsid w:val="00AA6426"/>
    <w:rsid w:val="00B63C92"/>
    <w:rsid w:val="00B645AA"/>
    <w:rsid w:val="00B82EE6"/>
    <w:rsid w:val="00B955B1"/>
    <w:rsid w:val="00BA1AF4"/>
    <w:rsid w:val="00BB6868"/>
    <w:rsid w:val="00BC0A29"/>
    <w:rsid w:val="00BD620B"/>
    <w:rsid w:val="00C372A5"/>
    <w:rsid w:val="00C91CDA"/>
    <w:rsid w:val="00D34042"/>
    <w:rsid w:val="00D5473B"/>
    <w:rsid w:val="00D918C0"/>
    <w:rsid w:val="00DA2596"/>
    <w:rsid w:val="00DA529E"/>
    <w:rsid w:val="00DC22E0"/>
    <w:rsid w:val="00DC7C3C"/>
    <w:rsid w:val="00DD5C33"/>
    <w:rsid w:val="00E30E41"/>
    <w:rsid w:val="00E3336A"/>
    <w:rsid w:val="00E54915"/>
    <w:rsid w:val="00E62E42"/>
    <w:rsid w:val="00ED30A9"/>
    <w:rsid w:val="00ED73D7"/>
    <w:rsid w:val="00F00CCC"/>
    <w:rsid w:val="00F237F7"/>
    <w:rsid w:val="00F60723"/>
    <w:rsid w:val="00F72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4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4B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C014-6952-4F13-972F-F40C01AB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6</Pages>
  <Words>7172</Words>
  <Characters>4089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Комунальне</dc:creator>
  <cp:keywords/>
  <dc:description/>
  <cp:lastModifiedBy>Секретар</cp:lastModifiedBy>
  <cp:revision>46</cp:revision>
  <cp:lastPrinted>2022-06-22T12:55:00Z</cp:lastPrinted>
  <dcterms:created xsi:type="dcterms:W3CDTF">2022-01-13T13:24:00Z</dcterms:created>
  <dcterms:modified xsi:type="dcterms:W3CDTF">2022-07-22T11:44:00Z</dcterms:modified>
</cp:coreProperties>
</file>